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27D3" w14:textId="4DBB3614" w:rsidR="00A4740C" w:rsidRDefault="0058065A">
      <w:pPr>
        <w:rPr>
          <w:b/>
          <w:bCs/>
          <w:i/>
          <w:iCs/>
        </w:rPr>
      </w:pPr>
      <w:r w:rsidRPr="0058065A">
        <w:rPr>
          <w:b/>
          <w:bCs/>
          <w:i/>
          <w:iCs/>
        </w:rPr>
        <w:t xml:space="preserve">Repositioning Criminal </w:t>
      </w:r>
      <w:r w:rsidR="00917827">
        <w:rPr>
          <w:b/>
          <w:bCs/>
          <w:i/>
          <w:iCs/>
        </w:rPr>
        <w:t>Justice</w:t>
      </w:r>
      <w:r w:rsidRPr="0058065A">
        <w:rPr>
          <w:b/>
          <w:bCs/>
          <w:i/>
          <w:iCs/>
        </w:rPr>
        <w:t xml:space="preserve">: Critical </w:t>
      </w:r>
      <w:proofErr w:type="spellStart"/>
      <w:r w:rsidRPr="0058065A">
        <w:rPr>
          <w:b/>
          <w:bCs/>
          <w:i/>
          <w:iCs/>
        </w:rPr>
        <w:t>Reimaginings</w:t>
      </w:r>
      <w:proofErr w:type="spellEnd"/>
    </w:p>
    <w:p w14:paraId="0ED89BD4" w14:textId="09096EA9" w:rsidR="00C8505D" w:rsidRPr="00C8505D" w:rsidRDefault="00C8505D">
      <w:pPr>
        <w:rPr>
          <w:b/>
          <w:bCs/>
        </w:rPr>
      </w:pPr>
      <w:r>
        <w:rPr>
          <w:b/>
          <w:bCs/>
        </w:rPr>
        <w:t>Call for Papers</w:t>
      </w:r>
    </w:p>
    <w:p w14:paraId="1F2B1306" w14:textId="77777777" w:rsidR="0058065A" w:rsidRDefault="0058065A" w:rsidP="0058065A">
      <w:pPr>
        <w:jc w:val="both"/>
        <w:rPr>
          <w:i/>
          <w:iCs/>
        </w:rPr>
      </w:pPr>
    </w:p>
    <w:p w14:paraId="50CB96E6" w14:textId="405ADBA9" w:rsidR="0058065A" w:rsidRDefault="0058065A" w:rsidP="0058065A">
      <w:pPr>
        <w:jc w:val="both"/>
      </w:pPr>
      <w:r>
        <w:t xml:space="preserve">The study of criminal justice is the study of Othering. For women in the world’s criminal justice systems (CJS), Othering is often silent, insidious, systemic. </w:t>
      </w:r>
      <w:r w:rsidR="003A23DC">
        <w:t>Today</w:t>
      </w:r>
      <w:r>
        <w:t>, political leaders work to make incarceration the presumption, legislators pass heavy-handed laws to criminalise reproductive care</w:t>
      </w:r>
      <w:r w:rsidR="00870305">
        <w:t>,</w:t>
      </w:r>
      <w:r>
        <w:t xml:space="preserve"> rape myths are perpetuated in court proceedings, and a ‘war on women’ is waged so deeply as to become the norm. </w:t>
      </w:r>
    </w:p>
    <w:p w14:paraId="27149C72" w14:textId="77777777" w:rsidR="0058065A" w:rsidRDefault="0058065A" w:rsidP="0058065A">
      <w:pPr>
        <w:jc w:val="both"/>
      </w:pPr>
    </w:p>
    <w:p w14:paraId="6AF82CE9" w14:textId="1DA70321" w:rsidR="0058065A" w:rsidRDefault="0058065A" w:rsidP="0058065A">
      <w:pPr>
        <w:jc w:val="both"/>
      </w:pPr>
      <w:r>
        <w:t xml:space="preserve">The proposed collection explores the many ways in which the CJS affects women </w:t>
      </w:r>
      <w:r>
        <w:rPr>
          <w:i/>
          <w:iCs/>
        </w:rPr>
        <w:t xml:space="preserve">differently, </w:t>
      </w:r>
      <w:r>
        <w:t xml:space="preserve">the many ways in which illegalities, criminalisation, and incarceration construct the ‘bad woman’. The collection invites the application of critical, theoretical approaches to gendered issues of criminal justice to reposition these issues </w:t>
      </w:r>
      <w:r>
        <w:rPr>
          <w:i/>
          <w:iCs/>
        </w:rPr>
        <w:t xml:space="preserve">beyond </w:t>
      </w:r>
      <w:r>
        <w:t xml:space="preserve">feminist approaches to feminist problems. </w:t>
      </w:r>
      <w:r w:rsidR="00042FC9">
        <w:t xml:space="preserve">‘Gendered issues of criminal justice’ is conceived broadly. </w:t>
      </w:r>
      <w:r>
        <w:t xml:space="preserve">Theoretical approaches may be from any school of thought, but must </w:t>
      </w:r>
      <w:r w:rsidR="00042FC9">
        <w:t xml:space="preserve">engage critically with the issues of gender, women, and criminal justice. These include, but are in no way limited to, Marxist, post/decolonial, post-structural, socio-legal, critical race theory, psychoanalytic, and critical legal studies approaches. </w:t>
      </w:r>
    </w:p>
    <w:p w14:paraId="7C93B96D" w14:textId="34873D4B" w:rsidR="00042FC9" w:rsidRDefault="00042FC9" w:rsidP="0058065A">
      <w:pPr>
        <w:jc w:val="both"/>
      </w:pPr>
    </w:p>
    <w:p w14:paraId="1BB528BB" w14:textId="699FFFDD" w:rsidR="00042FC9" w:rsidRDefault="00042FC9" w:rsidP="00C8505D">
      <w:pPr>
        <w:jc w:val="both"/>
      </w:pPr>
      <w:r>
        <w:t xml:space="preserve">Chapters should be </w:t>
      </w:r>
      <w:r w:rsidRPr="00042FC9">
        <w:rPr>
          <w:b/>
          <w:bCs/>
        </w:rPr>
        <w:t>8,000-9,000 words</w:t>
      </w:r>
      <w:r>
        <w:t>, including references</w:t>
      </w:r>
      <w:r w:rsidR="00C8505D">
        <w:t xml:space="preserve"> (Harvard style).</w:t>
      </w:r>
    </w:p>
    <w:p w14:paraId="763D652B" w14:textId="77777777" w:rsidR="00042FC9" w:rsidRDefault="00042FC9" w:rsidP="0058065A">
      <w:pPr>
        <w:jc w:val="both"/>
      </w:pPr>
    </w:p>
    <w:p w14:paraId="56B9C1FD" w14:textId="551648FE" w:rsidR="00042FC9" w:rsidRDefault="00042FC9" w:rsidP="0058065A">
      <w:pPr>
        <w:jc w:val="both"/>
      </w:pPr>
      <w:r>
        <w:t xml:space="preserve">If you are interested in contributing to the proposed collection, please contact me at </w:t>
      </w:r>
      <w:hyperlink r:id="rId7" w:history="1">
        <w:r w:rsidRPr="00C56535">
          <w:rPr>
            <w:rStyle w:val="Hyperlink"/>
          </w:rPr>
          <w:t>m.beatrice@deakin.edu.au</w:t>
        </w:r>
      </w:hyperlink>
      <w:r>
        <w:t xml:space="preserve"> and include:</w:t>
      </w:r>
    </w:p>
    <w:p w14:paraId="6580F614" w14:textId="2FEA6C4E" w:rsidR="00042FC9" w:rsidRDefault="00042FC9" w:rsidP="00042FC9">
      <w:pPr>
        <w:pStyle w:val="ListParagraph"/>
        <w:numPr>
          <w:ilvl w:val="0"/>
          <w:numId w:val="1"/>
        </w:numPr>
        <w:jc w:val="both"/>
      </w:pPr>
      <w:r>
        <w:t xml:space="preserve">A (draft) title for your chapter </w:t>
      </w:r>
    </w:p>
    <w:p w14:paraId="59C93A99" w14:textId="1AD3B98E" w:rsidR="00042FC9" w:rsidRDefault="00042FC9" w:rsidP="00042FC9">
      <w:pPr>
        <w:pStyle w:val="ListParagraph"/>
        <w:numPr>
          <w:ilvl w:val="0"/>
          <w:numId w:val="1"/>
        </w:numPr>
        <w:jc w:val="both"/>
      </w:pPr>
      <w:r>
        <w:t>An abstract of 150-200 words</w:t>
      </w:r>
    </w:p>
    <w:p w14:paraId="1DA4B08A" w14:textId="7A452171" w:rsidR="00042FC9" w:rsidRDefault="00042FC9" w:rsidP="00042FC9">
      <w:pPr>
        <w:pStyle w:val="ListParagraph"/>
        <w:numPr>
          <w:ilvl w:val="0"/>
          <w:numId w:val="1"/>
        </w:numPr>
        <w:jc w:val="both"/>
      </w:pPr>
      <w:r>
        <w:t>Your affiliation</w:t>
      </w:r>
    </w:p>
    <w:p w14:paraId="0E11ADEE" w14:textId="77777777" w:rsidR="00042FC9" w:rsidRDefault="00042FC9" w:rsidP="00042FC9">
      <w:pPr>
        <w:jc w:val="both"/>
      </w:pPr>
    </w:p>
    <w:p w14:paraId="31EE23C0" w14:textId="4125FAB7" w:rsidR="00042FC9" w:rsidRDefault="00042FC9" w:rsidP="00042FC9">
      <w:pPr>
        <w:jc w:val="both"/>
        <w:rPr>
          <w:b/>
          <w:bCs/>
        </w:rPr>
      </w:pPr>
      <w:r w:rsidRPr="00042FC9">
        <w:t>Abstracts due:</w:t>
      </w:r>
      <w:r>
        <w:rPr>
          <w:b/>
          <w:bCs/>
        </w:rPr>
        <w:t xml:space="preserve"> 15 May 2026</w:t>
      </w:r>
    </w:p>
    <w:p w14:paraId="29C6D05C" w14:textId="4E98FBF0" w:rsidR="00042FC9" w:rsidRPr="00042FC9" w:rsidRDefault="00042FC9" w:rsidP="00042FC9">
      <w:pPr>
        <w:jc w:val="both"/>
        <w:rPr>
          <w:b/>
          <w:bCs/>
        </w:rPr>
      </w:pPr>
      <w:r w:rsidRPr="00042FC9">
        <w:t>Full drafts due:</w:t>
      </w:r>
      <w:r>
        <w:rPr>
          <w:b/>
          <w:bCs/>
        </w:rPr>
        <w:t xml:space="preserve"> 26 February 2027</w:t>
      </w:r>
    </w:p>
    <w:p w14:paraId="0D6567AF" w14:textId="77777777" w:rsidR="00042FC9" w:rsidRDefault="00042FC9" w:rsidP="0058065A">
      <w:pPr>
        <w:jc w:val="both"/>
      </w:pPr>
    </w:p>
    <w:p w14:paraId="7C907F4B" w14:textId="757C4976" w:rsidR="00042FC9" w:rsidRDefault="004402D4" w:rsidP="0058065A">
      <w:pPr>
        <w:jc w:val="both"/>
      </w:pPr>
      <w:r>
        <w:t>If you have any queries or wish to discuss a potential contribution, please contact me at the above email address.</w:t>
      </w:r>
    </w:p>
    <w:p w14:paraId="49548023" w14:textId="2464E2DD" w:rsidR="004402D4" w:rsidRDefault="004402D4" w:rsidP="0058065A">
      <w:pPr>
        <w:jc w:val="both"/>
      </w:pPr>
    </w:p>
    <w:p w14:paraId="7420C6CB" w14:textId="5C5387A0" w:rsidR="004402D4" w:rsidRDefault="004402D4" w:rsidP="0058065A">
      <w:pPr>
        <w:jc w:val="both"/>
      </w:pPr>
      <w:r>
        <w:t>Dr Megan Beatrice</w:t>
      </w:r>
    </w:p>
    <w:p w14:paraId="4FC2BFCC" w14:textId="3D3C9B9B" w:rsidR="004402D4" w:rsidRDefault="004402D4" w:rsidP="0058065A">
      <w:pPr>
        <w:jc w:val="both"/>
        <w:rPr>
          <w:i/>
          <w:iCs/>
        </w:rPr>
      </w:pPr>
      <w:r>
        <w:rPr>
          <w:i/>
          <w:iCs/>
        </w:rPr>
        <w:t>Deakin Law School</w:t>
      </w:r>
    </w:p>
    <w:p w14:paraId="46C381AA" w14:textId="3A27B49A" w:rsidR="004402D4" w:rsidRPr="004402D4" w:rsidRDefault="004402D4" w:rsidP="0058065A">
      <w:pPr>
        <w:jc w:val="both"/>
        <w:rPr>
          <w:i/>
          <w:iCs/>
        </w:rPr>
      </w:pPr>
    </w:p>
    <w:sectPr w:rsidR="004402D4" w:rsidRPr="004402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ECA6" w14:textId="77777777" w:rsidR="00075D08" w:rsidRDefault="00075D08" w:rsidP="003A23DC">
      <w:r>
        <w:separator/>
      </w:r>
    </w:p>
  </w:endnote>
  <w:endnote w:type="continuationSeparator" w:id="0">
    <w:p w14:paraId="69720A6E" w14:textId="77777777" w:rsidR="00075D08" w:rsidRDefault="00075D08" w:rsidP="003A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274E" w14:textId="77777777" w:rsidR="00075D08" w:rsidRDefault="00075D08" w:rsidP="003A23DC">
      <w:r>
        <w:separator/>
      </w:r>
    </w:p>
  </w:footnote>
  <w:footnote w:type="continuationSeparator" w:id="0">
    <w:p w14:paraId="23C7BBC1" w14:textId="77777777" w:rsidR="00075D08" w:rsidRDefault="00075D08" w:rsidP="003A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2134C"/>
    <w:multiLevelType w:val="hybridMultilevel"/>
    <w:tmpl w:val="DC60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18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5A"/>
    <w:rsid w:val="00042FC9"/>
    <w:rsid w:val="00075D08"/>
    <w:rsid w:val="003A23DC"/>
    <w:rsid w:val="004402D4"/>
    <w:rsid w:val="0058065A"/>
    <w:rsid w:val="00693E14"/>
    <w:rsid w:val="00870305"/>
    <w:rsid w:val="00917827"/>
    <w:rsid w:val="00967CF5"/>
    <w:rsid w:val="00A4740C"/>
    <w:rsid w:val="00AF79C0"/>
    <w:rsid w:val="00BA480F"/>
    <w:rsid w:val="00C8505D"/>
    <w:rsid w:val="00D07DC4"/>
    <w:rsid w:val="00D21542"/>
    <w:rsid w:val="00DA1992"/>
    <w:rsid w:val="00F40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A89298"/>
  <w15:chartTrackingRefBased/>
  <w15:docId w15:val="{6A4B0CA8-9A32-594B-A16C-04DC68CF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6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6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6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6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65A"/>
    <w:rPr>
      <w:rFonts w:eastAsiaTheme="majorEastAsia" w:cstheme="majorBidi"/>
      <w:color w:val="272727" w:themeColor="text1" w:themeTint="D8"/>
    </w:rPr>
  </w:style>
  <w:style w:type="paragraph" w:styleId="Title">
    <w:name w:val="Title"/>
    <w:basedOn w:val="Normal"/>
    <w:next w:val="Normal"/>
    <w:link w:val="TitleChar"/>
    <w:uiPriority w:val="10"/>
    <w:qFormat/>
    <w:rsid w:val="005806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6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6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065A"/>
    <w:rPr>
      <w:i/>
      <w:iCs/>
      <w:color w:val="404040" w:themeColor="text1" w:themeTint="BF"/>
    </w:rPr>
  </w:style>
  <w:style w:type="paragraph" w:styleId="ListParagraph">
    <w:name w:val="List Paragraph"/>
    <w:basedOn w:val="Normal"/>
    <w:uiPriority w:val="34"/>
    <w:qFormat/>
    <w:rsid w:val="0058065A"/>
    <w:pPr>
      <w:ind w:left="720"/>
      <w:contextualSpacing/>
    </w:pPr>
  </w:style>
  <w:style w:type="character" w:styleId="IntenseEmphasis">
    <w:name w:val="Intense Emphasis"/>
    <w:basedOn w:val="DefaultParagraphFont"/>
    <w:uiPriority w:val="21"/>
    <w:qFormat/>
    <w:rsid w:val="0058065A"/>
    <w:rPr>
      <w:i/>
      <w:iCs/>
      <w:color w:val="0F4761" w:themeColor="accent1" w:themeShade="BF"/>
    </w:rPr>
  </w:style>
  <w:style w:type="paragraph" w:styleId="IntenseQuote">
    <w:name w:val="Intense Quote"/>
    <w:basedOn w:val="Normal"/>
    <w:next w:val="Normal"/>
    <w:link w:val="IntenseQuoteChar"/>
    <w:uiPriority w:val="30"/>
    <w:qFormat/>
    <w:rsid w:val="00580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65A"/>
    <w:rPr>
      <w:i/>
      <w:iCs/>
      <w:color w:val="0F4761" w:themeColor="accent1" w:themeShade="BF"/>
    </w:rPr>
  </w:style>
  <w:style w:type="character" w:styleId="IntenseReference">
    <w:name w:val="Intense Reference"/>
    <w:basedOn w:val="DefaultParagraphFont"/>
    <w:uiPriority w:val="32"/>
    <w:qFormat/>
    <w:rsid w:val="0058065A"/>
    <w:rPr>
      <w:b/>
      <w:bCs/>
      <w:smallCaps/>
      <w:color w:val="0F4761" w:themeColor="accent1" w:themeShade="BF"/>
      <w:spacing w:val="5"/>
    </w:rPr>
  </w:style>
  <w:style w:type="character" w:styleId="Hyperlink">
    <w:name w:val="Hyperlink"/>
    <w:basedOn w:val="DefaultParagraphFont"/>
    <w:uiPriority w:val="99"/>
    <w:unhideWhenUsed/>
    <w:rsid w:val="00042FC9"/>
    <w:rPr>
      <w:color w:val="467886" w:themeColor="hyperlink"/>
      <w:u w:val="single"/>
    </w:rPr>
  </w:style>
  <w:style w:type="character" w:styleId="UnresolvedMention">
    <w:name w:val="Unresolved Mention"/>
    <w:basedOn w:val="DefaultParagraphFont"/>
    <w:uiPriority w:val="99"/>
    <w:semiHidden/>
    <w:unhideWhenUsed/>
    <w:rsid w:val="00042FC9"/>
    <w:rPr>
      <w:color w:val="605E5C"/>
      <w:shd w:val="clear" w:color="auto" w:fill="E1DFDD"/>
    </w:rPr>
  </w:style>
  <w:style w:type="paragraph" w:styleId="FootnoteText">
    <w:name w:val="footnote text"/>
    <w:basedOn w:val="Normal"/>
    <w:link w:val="FootnoteTextChar"/>
    <w:uiPriority w:val="99"/>
    <w:semiHidden/>
    <w:unhideWhenUsed/>
    <w:rsid w:val="003A23DC"/>
    <w:rPr>
      <w:sz w:val="20"/>
      <w:szCs w:val="20"/>
    </w:rPr>
  </w:style>
  <w:style w:type="character" w:customStyle="1" w:styleId="FootnoteTextChar">
    <w:name w:val="Footnote Text Char"/>
    <w:basedOn w:val="DefaultParagraphFont"/>
    <w:link w:val="FootnoteText"/>
    <w:uiPriority w:val="99"/>
    <w:semiHidden/>
    <w:rsid w:val="003A23DC"/>
    <w:rPr>
      <w:sz w:val="20"/>
      <w:szCs w:val="20"/>
    </w:rPr>
  </w:style>
  <w:style w:type="character" w:styleId="FootnoteReference">
    <w:name w:val="footnote reference"/>
    <w:basedOn w:val="DefaultParagraphFont"/>
    <w:uiPriority w:val="99"/>
    <w:semiHidden/>
    <w:unhideWhenUsed/>
    <w:rsid w:val="003A23DC"/>
    <w:rPr>
      <w:vertAlign w:val="superscript"/>
    </w:rPr>
  </w:style>
  <w:style w:type="paragraph" w:styleId="Header">
    <w:name w:val="header"/>
    <w:basedOn w:val="Normal"/>
    <w:link w:val="HeaderChar"/>
    <w:uiPriority w:val="99"/>
    <w:unhideWhenUsed/>
    <w:rsid w:val="00BA480F"/>
    <w:pPr>
      <w:tabs>
        <w:tab w:val="center" w:pos="4513"/>
        <w:tab w:val="right" w:pos="9026"/>
      </w:tabs>
    </w:pPr>
  </w:style>
  <w:style w:type="character" w:customStyle="1" w:styleId="HeaderChar">
    <w:name w:val="Header Char"/>
    <w:basedOn w:val="DefaultParagraphFont"/>
    <w:link w:val="Header"/>
    <w:uiPriority w:val="99"/>
    <w:rsid w:val="00BA480F"/>
  </w:style>
  <w:style w:type="paragraph" w:styleId="Footer">
    <w:name w:val="footer"/>
    <w:basedOn w:val="Normal"/>
    <w:link w:val="FooterChar"/>
    <w:uiPriority w:val="99"/>
    <w:unhideWhenUsed/>
    <w:rsid w:val="00BA480F"/>
    <w:pPr>
      <w:tabs>
        <w:tab w:val="center" w:pos="4513"/>
        <w:tab w:val="right" w:pos="9026"/>
      </w:tabs>
    </w:pPr>
  </w:style>
  <w:style w:type="character" w:customStyle="1" w:styleId="FooterChar">
    <w:name w:val="Footer Char"/>
    <w:basedOn w:val="DefaultParagraphFont"/>
    <w:link w:val="Footer"/>
    <w:uiPriority w:val="99"/>
    <w:rsid w:val="00BA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eatrice@deakin.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Beatrice</dc:creator>
  <cp:keywords/>
  <dc:description/>
  <cp:lastModifiedBy>Megan Beatrice</cp:lastModifiedBy>
  <cp:revision>7</cp:revision>
  <dcterms:created xsi:type="dcterms:W3CDTF">2026-04-08T00:02:00Z</dcterms:created>
  <dcterms:modified xsi:type="dcterms:W3CDTF">2026-04-08T01:20:00Z</dcterms:modified>
</cp:coreProperties>
</file>